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6220" w14:textId="47550AAB" w:rsidR="00617528" w:rsidRPr="0029272F" w:rsidRDefault="00617528" w:rsidP="00736EB9">
      <w:pPr>
        <w:rPr>
          <w:rFonts w:ascii="Times New Roman" w:hAnsi="Times New Roman" w:cs="Times New Roman"/>
        </w:rPr>
      </w:pPr>
    </w:p>
    <w:p w14:paraId="26EDA61A" w14:textId="77777777" w:rsidR="005E46A2" w:rsidRPr="0029272F" w:rsidRDefault="005E46A2" w:rsidP="00736EB9">
      <w:pPr>
        <w:pStyle w:val="Overskrift1"/>
        <w:rPr>
          <w:rFonts w:ascii="Times New Roman" w:hAnsi="Times New Roman" w:cs="Times New Roman"/>
        </w:rPr>
      </w:pPr>
    </w:p>
    <w:p w14:paraId="3B1E5857" w14:textId="5CD3082E" w:rsidR="00736EB9" w:rsidRPr="0029272F" w:rsidRDefault="00D9374F" w:rsidP="00736EB9">
      <w:pPr>
        <w:pStyle w:val="Overskrift1"/>
        <w:rPr>
          <w:rFonts w:ascii="Times New Roman" w:hAnsi="Times New Roman" w:cs="Times New Roman"/>
        </w:rPr>
      </w:pPr>
      <w:r w:rsidRPr="0029272F">
        <w:rPr>
          <w:rFonts w:ascii="Times New Roman" w:hAnsi="Times New Roman" w:cs="Times New Roman"/>
        </w:rPr>
        <w:t>Politik for udøvelse af stemmerettigheder</w:t>
      </w:r>
    </w:p>
    <w:p w14:paraId="3A47B4CD" w14:textId="751F5FDE" w:rsidR="005E46A2" w:rsidRPr="006A6655" w:rsidRDefault="005E46A2" w:rsidP="00130D5A">
      <w:pPr>
        <w:jc w:val="both"/>
        <w:rPr>
          <w:rFonts w:ascii="Times New Roman" w:hAnsi="Times New Roman" w:cs="Times New Roman"/>
        </w:rPr>
      </w:pPr>
      <w:r w:rsidRPr="006A6655">
        <w:rPr>
          <w:rFonts w:ascii="Times New Roman" w:hAnsi="Times New Roman" w:cs="Times New Roman"/>
        </w:rPr>
        <w:t>Godkendt af bestyrelsen i Investeringsforeningen PortfolioManager</w:t>
      </w:r>
      <w:r w:rsidR="00FF1970" w:rsidRPr="006A6655">
        <w:rPr>
          <w:rFonts w:ascii="Times New Roman" w:hAnsi="Times New Roman" w:cs="Times New Roman"/>
        </w:rPr>
        <w:t xml:space="preserve"> den</w:t>
      </w:r>
      <w:r w:rsidRPr="006A6655">
        <w:rPr>
          <w:rFonts w:ascii="Times New Roman" w:hAnsi="Times New Roman" w:cs="Times New Roman"/>
        </w:rPr>
        <w:t xml:space="preserve"> </w:t>
      </w:r>
      <w:r w:rsidR="006A6655" w:rsidRPr="006C1966">
        <w:rPr>
          <w:rFonts w:ascii="Times New Roman" w:hAnsi="Times New Roman" w:cs="Times New Roman"/>
        </w:rPr>
        <w:t>11</w:t>
      </w:r>
      <w:r w:rsidRPr="006A6655">
        <w:rPr>
          <w:rFonts w:ascii="Times New Roman" w:hAnsi="Times New Roman" w:cs="Times New Roman"/>
        </w:rPr>
        <w:t>-06-</w:t>
      </w:r>
      <w:r w:rsidR="0041528D" w:rsidRPr="006A6655">
        <w:rPr>
          <w:rFonts w:ascii="Times New Roman" w:hAnsi="Times New Roman" w:cs="Times New Roman"/>
        </w:rPr>
        <w:t>202</w:t>
      </w:r>
      <w:r w:rsidR="006A6655" w:rsidRPr="006A6655">
        <w:rPr>
          <w:rFonts w:ascii="Times New Roman" w:hAnsi="Times New Roman" w:cs="Times New Roman"/>
        </w:rPr>
        <w:t>6</w:t>
      </w:r>
    </w:p>
    <w:p w14:paraId="162FDEF8" w14:textId="77777777" w:rsidR="00736EB9" w:rsidRPr="006A6655" w:rsidRDefault="00736EB9" w:rsidP="00130D5A">
      <w:pPr>
        <w:jc w:val="both"/>
        <w:rPr>
          <w:rFonts w:ascii="Times New Roman" w:hAnsi="Times New Roman" w:cs="Times New Roman"/>
        </w:rPr>
      </w:pPr>
    </w:p>
    <w:p w14:paraId="45899002" w14:textId="4136DE8B" w:rsidR="0088600A" w:rsidRPr="006A6655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6A6655">
        <w:rPr>
          <w:sz w:val="22"/>
          <w:szCs w:val="22"/>
        </w:rPr>
        <w:t>Denne politik er udarbejdet i henhold til</w:t>
      </w:r>
      <w:r w:rsidR="006B424B" w:rsidRPr="006A6655">
        <w:rPr>
          <w:sz w:val="22"/>
          <w:szCs w:val="22"/>
        </w:rPr>
        <w:t xml:space="preserve"> bekendtgørelse om ledelse</w:t>
      </w:r>
      <w:r w:rsidR="00773039" w:rsidRPr="006A6655">
        <w:rPr>
          <w:sz w:val="22"/>
          <w:szCs w:val="22"/>
        </w:rPr>
        <w:t>,</w:t>
      </w:r>
      <w:r w:rsidR="006B424B" w:rsidRPr="006A6655">
        <w:rPr>
          <w:sz w:val="22"/>
          <w:szCs w:val="22"/>
        </w:rPr>
        <w:t xml:space="preserve"> styring</w:t>
      </w:r>
      <w:r w:rsidR="00773039" w:rsidRPr="006A6655">
        <w:rPr>
          <w:sz w:val="22"/>
          <w:szCs w:val="22"/>
        </w:rPr>
        <w:t xml:space="preserve"> og administration</w:t>
      </w:r>
      <w:r w:rsidR="006B424B" w:rsidRPr="006A6655">
        <w:rPr>
          <w:sz w:val="22"/>
          <w:szCs w:val="22"/>
        </w:rPr>
        <w:t xml:space="preserve"> af danske UCITS</w:t>
      </w:r>
      <w:r w:rsidRPr="006A6655">
        <w:rPr>
          <w:sz w:val="22"/>
          <w:szCs w:val="22"/>
        </w:rPr>
        <w:t xml:space="preserve"> § 7, stk. 2, nr. 4 og § 40. </w:t>
      </w:r>
    </w:p>
    <w:p w14:paraId="4966743E" w14:textId="1A0BB13F" w:rsidR="0088600A" w:rsidRPr="006A6655" w:rsidRDefault="0088600A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6A6655">
        <w:rPr>
          <w:sz w:val="22"/>
          <w:szCs w:val="22"/>
        </w:rPr>
        <w:t>Fundmarket</w:t>
      </w:r>
      <w:r w:rsidR="000B7FA8" w:rsidRPr="006A6655">
        <w:rPr>
          <w:sz w:val="22"/>
          <w:szCs w:val="22"/>
        </w:rPr>
        <w:t xml:space="preserve"> A/S </w:t>
      </w:r>
      <w:r w:rsidR="002236E5" w:rsidRPr="006A6655">
        <w:rPr>
          <w:sz w:val="22"/>
          <w:szCs w:val="22"/>
        </w:rPr>
        <w:t xml:space="preserve">(herefter ”Fundmarket”) </w:t>
      </w:r>
      <w:r w:rsidR="007F4D7B" w:rsidRPr="006A6655">
        <w:rPr>
          <w:sz w:val="22"/>
          <w:szCs w:val="22"/>
        </w:rPr>
        <w:t xml:space="preserve">er bemyndiget af bestyrelsen i </w:t>
      </w:r>
      <w:r w:rsidR="00FF1970" w:rsidRPr="006A6655">
        <w:rPr>
          <w:sz w:val="22"/>
          <w:szCs w:val="22"/>
        </w:rPr>
        <w:t>I</w:t>
      </w:r>
      <w:r w:rsidR="007F4D7B" w:rsidRPr="006A6655">
        <w:rPr>
          <w:sz w:val="22"/>
          <w:szCs w:val="22"/>
        </w:rPr>
        <w:t>nvesteringsforeningen PortfolioManager til at udarbejde</w:t>
      </w:r>
      <w:r w:rsidR="000B7FA8" w:rsidRPr="006A6655">
        <w:rPr>
          <w:sz w:val="22"/>
          <w:szCs w:val="22"/>
        </w:rPr>
        <w:t xml:space="preserve"> en passende og effektiv politik for, hvornår og hvordan stemmerettigheder knyttet til de administrerede/forvaltede afdelingers finansielle instrumenter skal udøves. Stemmerettighederne skal udelukkende udøves til fordel for de administrerede/forvaltede afdelinger. </w:t>
      </w:r>
    </w:p>
    <w:p w14:paraId="7A864E5A" w14:textId="77777777" w:rsidR="0088600A" w:rsidRPr="006A6655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6A6655">
        <w:rPr>
          <w:sz w:val="22"/>
          <w:szCs w:val="22"/>
        </w:rPr>
        <w:t xml:space="preserve">Politikken skal fastsætte foranstaltninger og procedurer for følgende: </w:t>
      </w:r>
    </w:p>
    <w:p w14:paraId="0D78DF1D" w14:textId="77777777" w:rsidR="0088600A" w:rsidRPr="006A6655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6A6655">
        <w:rPr>
          <w:sz w:val="22"/>
          <w:szCs w:val="22"/>
        </w:rPr>
        <w:t xml:space="preserve">1) Overvågning af relevante selskabsbegivenheder </w:t>
      </w:r>
    </w:p>
    <w:p w14:paraId="71141E4B" w14:textId="4D9B6AC5" w:rsidR="0088600A" w:rsidRPr="006A6655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6A6655">
        <w:rPr>
          <w:sz w:val="22"/>
          <w:szCs w:val="22"/>
        </w:rPr>
        <w:t>2) Sikring af, at stemmerettigheder udøves i overensstemmelse med de administrerede afdelingers investeringsmål og investeringsstrategier og udelukkende til fordel for foreninge</w:t>
      </w:r>
      <w:r w:rsidR="00FF1970" w:rsidRPr="006A6655">
        <w:rPr>
          <w:sz w:val="22"/>
          <w:szCs w:val="22"/>
        </w:rPr>
        <w:t>n.</w:t>
      </w:r>
    </w:p>
    <w:p w14:paraId="2BDB1D61" w14:textId="77777777" w:rsidR="0088600A" w:rsidRPr="006A6655" w:rsidRDefault="0088600A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6A6655">
        <w:rPr>
          <w:sz w:val="22"/>
          <w:szCs w:val="22"/>
        </w:rPr>
        <w:t>3</w:t>
      </w:r>
      <w:r w:rsidR="000B7FA8" w:rsidRPr="006A6655">
        <w:rPr>
          <w:sz w:val="22"/>
          <w:szCs w:val="22"/>
        </w:rPr>
        <w:t xml:space="preserve">) Forebyggelse eller styring af eventuelle interessekonflikter, som skyldes udøvelse af stemmerettigheder. </w:t>
      </w:r>
    </w:p>
    <w:p w14:paraId="1002EF14" w14:textId="77777777" w:rsidR="0088600A" w:rsidRPr="0029272F" w:rsidRDefault="000B7FA8" w:rsidP="0088600A">
      <w:pPr>
        <w:pStyle w:val="Overskrift2"/>
        <w:rPr>
          <w:rFonts w:ascii="Times New Roman" w:hAnsi="Times New Roman" w:cs="Times New Roman"/>
        </w:rPr>
      </w:pPr>
      <w:r w:rsidRPr="0029272F">
        <w:rPr>
          <w:rFonts w:ascii="Times New Roman" w:hAnsi="Times New Roman" w:cs="Times New Roman"/>
        </w:rPr>
        <w:t xml:space="preserve">Generel politik </w:t>
      </w:r>
    </w:p>
    <w:p w14:paraId="5B9A87C3" w14:textId="04C0D185" w:rsidR="0088600A" w:rsidRPr="006A6655" w:rsidRDefault="0088600A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6A6655">
        <w:rPr>
          <w:sz w:val="22"/>
          <w:szCs w:val="22"/>
        </w:rPr>
        <w:t>Fundmarket</w:t>
      </w:r>
      <w:r w:rsidR="00FF1970" w:rsidRPr="006A6655">
        <w:rPr>
          <w:sz w:val="22"/>
          <w:szCs w:val="22"/>
        </w:rPr>
        <w:t xml:space="preserve"> udøver på vegne af foreningen/afdelingerne</w:t>
      </w:r>
      <w:r w:rsidR="000B7FA8" w:rsidRPr="006A6655">
        <w:rPr>
          <w:sz w:val="22"/>
          <w:szCs w:val="22"/>
        </w:rPr>
        <w:t xml:space="preserve"> som udgangspunkt ikke stemmerettigheder af følgende årsager: </w:t>
      </w:r>
    </w:p>
    <w:p w14:paraId="77140019" w14:textId="74328892" w:rsidR="0088600A" w:rsidRPr="006A6655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530D9E">
        <w:rPr>
          <w:sz w:val="22"/>
          <w:szCs w:val="22"/>
        </w:rPr>
        <w:t xml:space="preserve">a) Placering af midlerne er som hovedregel en passiv investering, og det er ikke sigtet at søge indflydelse på selskabets ledelse eller drift, da alle administrerede/forvaltede afdelingers investeringer generelt er baseret på tillid til udstedernes ledelse. </w:t>
      </w:r>
      <w:r w:rsidRPr="006A6655">
        <w:rPr>
          <w:sz w:val="22"/>
          <w:szCs w:val="22"/>
        </w:rPr>
        <w:t xml:space="preserve">Svækkes denne tillid, eller sker der en udvikling, der gør, at </w:t>
      </w:r>
      <w:r w:rsidR="0088600A" w:rsidRPr="006A6655">
        <w:rPr>
          <w:sz w:val="22"/>
          <w:szCs w:val="22"/>
        </w:rPr>
        <w:t>Fundmarket</w:t>
      </w:r>
      <w:r w:rsidRPr="006A6655">
        <w:rPr>
          <w:sz w:val="22"/>
          <w:szCs w:val="22"/>
        </w:rPr>
        <w:t xml:space="preserve"> og/eller bestyrelsen i en administreret/forvaltet UCITS er uenig med en udsteders ledelse, vil en given investering blive genovervejet, </w:t>
      </w:r>
    </w:p>
    <w:p w14:paraId="5554BDC9" w14:textId="77777777" w:rsidR="0088600A" w:rsidRPr="0029272F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29272F">
        <w:rPr>
          <w:sz w:val="22"/>
          <w:szCs w:val="22"/>
        </w:rPr>
        <w:t xml:space="preserve">b) Investeringer i en enkelt udsteder vil generelt kun udgøre en mindre del af de samlede stemmerettigheder i en udsteder, hvilket begrænser den potentielle indflydelse af en udøvelse af stemmerettighederne, </w:t>
      </w:r>
    </w:p>
    <w:p w14:paraId="2F01A7DB" w14:textId="2B42BE3E" w:rsidR="0088600A" w:rsidRPr="0029272F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29272F">
        <w:rPr>
          <w:sz w:val="22"/>
          <w:szCs w:val="22"/>
        </w:rPr>
        <w:t xml:space="preserve">c) De administrative omkostninger ved at overvåge og udøve stemmerettigheder ville være uforholdsmæssigt store i betragtning punkterne a) og b) ovenfor. </w:t>
      </w:r>
    </w:p>
    <w:p w14:paraId="16A04791" w14:textId="03675CF2" w:rsidR="005E46A2" w:rsidRPr="0029272F" w:rsidRDefault="00DA799A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proofErr w:type="gramStart"/>
      <w:r w:rsidRPr="0029272F">
        <w:rPr>
          <w:sz w:val="22"/>
          <w:szCs w:val="22"/>
        </w:rPr>
        <w:t>Såfremt</w:t>
      </w:r>
      <w:proofErr w:type="gramEnd"/>
      <w:r w:rsidRPr="0029272F">
        <w:rPr>
          <w:sz w:val="22"/>
          <w:szCs w:val="22"/>
        </w:rPr>
        <w:t xml:space="preserve"> stemmerettigheder alligevel udøves, skal bestyrelsen i den relevante UCITS orienteres om dette.</w:t>
      </w:r>
    </w:p>
    <w:p w14:paraId="6D913C3F" w14:textId="3C1F201A" w:rsidR="0088600A" w:rsidRPr="0029272F" w:rsidRDefault="000B7FA8" w:rsidP="0088600A">
      <w:pPr>
        <w:pStyle w:val="Overskrift2"/>
        <w:rPr>
          <w:rFonts w:ascii="Times New Roman" w:hAnsi="Times New Roman" w:cs="Times New Roman"/>
        </w:rPr>
      </w:pPr>
      <w:r w:rsidRPr="0029272F">
        <w:rPr>
          <w:rFonts w:ascii="Times New Roman" w:hAnsi="Times New Roman" w:cs="Times New Roman"/>
        </w:rPr>
        <w:t>Bemyndigelse til direktionen</w:t>
      </w:r>
    </w:p>
    <w:p w14:paraId="1C39F27B" w14:textId="77777777" w:rsidR="00D46048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29272F">
        <w:rPr>
          <w:sz w:val="22"/>
          <w:szCs w:val="22"/>
        </w:rPr>
        <w:t>I enkelte tilfælde kan en aktiv ageren dog være nødvendig for at varetage forening</w:t>
      </w:r>
      <w:r w:rsidR="00FF1970">
        <w:rPr>
          <w:sz w:val="22"/>
          <w:szCs w:val="22"/>
        </w:rPr>
        <w:t>en</w:t>
      </w:r>
      <w:r w:rsidRPr="0029272F">
        <w:rPr>
          <w:sz w:val="22"/>
          <w:szCs w:val="22"/>
        </w:rPr>
        <w:t xml:space="preserve">s investeringsmål og strategi. </w:t>
      </w:r>
    </w:p>
    <w:p w14:paraId="12CE1B9F" w14:textId="77777777" w:rsidR="00D46048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29272F">
        <w:rPr>
          <w:sz w:val="22"/>
          <w:szCs w:val="22"/>
        </w:rPr>
        <w:lastRenderedPageBreak/>
        <w:t xml:space="preserve">Vurderes det af </w:t>
      </w:r>
      <w:r w:rsidR="0088600A" w:rsidRPr="0029272F">
        <w:rPr>
          <w:sz w:val="22"/>
          <w:szCs w:val="22"/>
        </w:rPr>
        <w:t>Fundmarket</w:t>
      </w:r>
      <w:r w:rsidRPr="0029272F">
        <w:rPr>
          <w:sz w:val="22"/>
          <w:szCs w:val="22"/>
        </w:rPr>
        <w:t xml:space="preserve"> og/eller af foreningens rådgivere, at en forening skal deltage og afgive stemme på en udsteders generalforsamling, bemyndiges direktionen i </w:t>
      </w:r>
      <w:r w:rsidR="0088600A" w:rsidRPr="0029272F">
        <w:rPr>
          <w:sz w:val="22"/>
          <w:szCs w:val="22"/>
        </w:rPr>
        <w:t>Fundmarket</w:t>
      </w:r>
      <w:r w:rsidRPr="0029272F">
        <w:rPr>
          <w:sz w:val="22"/>
          <w:szCs w:val="22"/>
        </w:rPr>
        <w:t xml:space="preserve"> hertil. </w:t>
      </w:r>
    </w:p>
    <w:p w14:paraId="77C125DC" w14:textId="761806E9" w:rsidR="0088600A" w:rsidRPr="0029272F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29272F">
        <w:rPr>
          <w:sz w:val="22"/>
          <w:szCs w:val="22"/>
        </w:rPr>
        <w:t>For så vidt angår de</w:t>
      </w:r>
      <w:r w:rsidR="00FF1970">
        <w:rPr>
          <w:sz w:val="22"/>
          <w:szCs w:val="22"/>
        </w:rPr>
        <w:t>n</w:t>
      </w:r>
      <w:r w:rsidRPr="0029272F">
        <w:rPr>
          <w:sz w:val="22"/>
          <w:szCs w:val="22"/>
        </w:rPr>
        <w:t xml:space="preserve"> administrerede forening, er denne politik indarbejdet i bestyrelse</w:t>
      </w:r>
      <w:r w:rsidR="00FF1970">
        <w:rPr>
          <w:sz w:val="22"/>
          <w:szCs w:val="22"/>
        </w:rPr>
        <w:t>ns</w:t>
      </w:r>
      <w:r w:rsidRPr="0029272F">
        <w:rPr>
          <w:sz w:val="22"/>
          <w:szCs w:val="22"/>
        </w:rPr>
        <w:t xml:space="preserve"> instrukser til F</w:t>
      </w:r>
      <w:r w:rsidR="0088600A" w:rsidRPr="0029272F">
        <w:rPr>
          <w:sz w:val="22"/>
          <w:szCs w:val="22"/>
        </w:rPr>
        <w:t>undmarket</w:t>
      </w:r>
      <w:r w:rsidRPr="0029272F">
        <w:rPr>
          <w:sz w:val="22"/>
          <w:szCs w:val="22"/>
        </w:rPr>
        <w:t xml:space="preserve"> (som direktion for foreningen). </w:t>
      </w:r>
    </w:p>
    <w:p w14:paraId="47D65531" w14:textId="77777777" w:rsidR="0088600A" w:rsidRPr="0029272F" w:rsidRDefault="000B7FA8" w:rsidP="0088600A">
      <w:pPr>
        <w:pStyle w:val="Overskrift3"/>
        <w:rPr>
          <w:rFonts w:ascii="Times New Roman" w:hAnsi="Times New Roman" w:cs="Times New Roman"/>
        </w:rPr>
      </w:pPr>
      <w:r w:rsidRPr="0029272F">
        <w:rPr>
          <w:rFonts w:ascii="Times New Roman" w:hAnsi="Times New Roman" w:cs="Times New Roman"/>
        </w:rPr>
        <w:t xml:space="preserve">Politikens tilgængelighed for investorer </w:t>
      </w:r>
    </w:p>
    <w:p w14:paraId="048F24C7" w14:textId="77777777" w:rsidR="0088600A" w:rsidRPr="0029272F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29272F">
        <w:rPr>
          <w:sz w:val="22"/>
          <w:szCs w:val="22"/>
        </w:rPr>
        <w:t xml:space="preserve">Politikken er tilgængelig for investorer på </w:t>
      </w:r>
      <w:r w:rsidR="0088600A" w:rsidRPr="0029272F">
        <w:rPr>
          <w:sz w:val="22"/>
          <w:szCs w:val="22"/>
        </w:rPr>
        <w:t>Fundmarket</w:t>
      </w:r>
      <w:r w:rsidRPr="0029272F">
        <w:rPr>
          <w:sz w:val="22"/>
          <w:szCs w:val="22"/>
        </w:rPr>
        <w:t xml:space="preserve">.dk. </w:t>
      </w:r>
    </w:p>
    <w:p w14:paraId="02828FF5" w14:textId="77777777" w:rsidR="0088600A" w:rsidRPr="0029272F" w:rsidRDefault="000B7FA8" w:rsidP="0088600A">
      <w:pPr>
        <w:pStyle w:val="Overskrift3"/>
        <w:rPr>
          <w:rFonts w:ascii="Times New Roman" w:hAnsi="Times New Roman" w:cs="Times New Roman"/>
        </w:rPr>
      </w:pPr>
      <w:r w:rsidRPr="0029272F">
        <w:rPr>
          <w:rFonts w:ascii="Times New Roman" w:hAnsi="Times New Roman" w:cs="Times New Roman"/>
        </w:rPr>
        <w:t xml:space="preserve">Årlig gennemgang af politikken </w:t>
      </w:r>
    </w:p>
    <w:p w14:paraId="65D95D2E" w14:textId="57C346E0" w:rsidR="00D9374F" w:rsidRPr="0029272F" w:rsidRDefault="000B7FA8" w:rsidP="00130D5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</w:rPr>
      </w:pPr>
      <w:r w:rsidRPr="0029272F">
        <w:rPr>
          <w:sz w:val="22"/>
          <w:szCs w:val="22"/>
        </w:rPr>
        <w:t xml:space="preserve">Politikken bliver gennemgået af </w:t>
      </w:r>
      <w:r w:rsidR="0088600A" w:rsidRPr="0029272F">
        <w:rPr>
          <w:sz w:val="22"/>
          <w:szCs w:val="22"/>
        </w:rPr>
        <w:t>Fundmarket</w:t>
      </w:r>
      <w:r w:rsidRPr="0029272F">
        <w:rPr>
          <w:sz w:val="22"/>
          <w:szCs w:val="22"/>
        </w:rPr>
        <w:t>s bestyrelse samt bestyrelsen for foreninge</w:t>
      </w:r>
      <w:r w:rsidR="00FF1970">
        <w:rPr>
          <w:sz w:val="22"/>
          <w:szCs w:val="22"/>
        </w:rPr>
        <w:t>n</w:t>
      </w:r>
      <w:r w:rsidRPr="0029272F">
        <w:rPr>
          <w:sz w:val="22"/>
          <w:szCs w:val="22"/>
        </w:rPr>
        <w:t xml:space="preserve"> én gang årligt.</w:t>
      </w:r>
    </w:p>
    <w:p w14:paraId="0D180176" w14:textId="6CFCB5AD" w:rsidR="00262AA9" w:rsidRPr="0029272F" w:rsidRDefault="00262AA9" w:rsidP="00262AA9">
      <w:pPr>
        <w:rPr>
          <w:rFonts w:ascii="Times New Roman" w:hAnsi="Times New Roman" w:cs="Times New Roman"/>
          <w:lang w:eastAsia="da-DK"/>
        </w:rPr>
      </w:pPr>
    </w:p>
    <w:p w14:paraId="35D29553" w14:textId="6AB76525" w:rsidR="00262AA9" w:rsidRPr="0029272F" w:rsidRDefault="00262AA9" w:rsidP="00262AA9">
      <w:pPr>
        <w:rPr>
          <w:rFonts w:ascii="Times New Roman" w:hAnsi="Times New Roman" w:cs="Times New Roman"/>
          <w:lang w:eastAsia="da-DK"/>
        </w:rPr>
      </w:pPr>
    </w:p>
    <w:p w14:paraId="18B02E09" w14:textId="50388372" w:rsidR="00262AA9" w:rsidRPr="0029272F" w:rsidRDefault="002236E5" w:rsidP="0029272F">
      <w:pPr>
        <w:tabs>
          <w:tab w:val="left" w:pos="8950"/>
        </w:tabs>
        <w:rPr>
          <w:rFonts w:ascii="Times New Roman" w:hAnsi="Times New Roman" w:cs="Times New Roman"/>
          <w:lang w:eastAsia="da-DK"/>
        </w:rPr>
      </w:pPr>
      <w:r>
        <w:rPr>
          <w:rFonts w:ascii="Times New Roman" w:hAnsi="Times New Roman" w:cs="Times New Roman"/>
          <w:lang w:eastAsia="da-DK"/>
        </w:rPr>
        <w:tab/>
      </w:r>
    </w:p>
    <w:p w14:paraId="4D7252BF" w14:textId="35DD3B49" w:rsidR="00262AA9" w:rsidRPr="0029272F" w:rsidRDefault="00262AA9" w:rsidP="00262AA9">
      <w:pPr>
        <w:rPr>
          <w:rFonts w:ascii="Times New Roman" w:hAnsi="Times New Roman" w:cs="Times New Roman"/>
          <w:lang w:eastAsia="da-DK"/>
        </w:rPr>
      </w:pPr>
    </w:p>
    <w:p w14:paraId="03382774" w14:textId="1C4E4F01" w:rsidR="00262AA9" w:rsidRPr="0029272F" w:rsidRDefault="00262AA9" w:rsidP="00262AA9">
      <w:pPr>
        <w:rPr>
          <w:rFonts w:ascii="Times New Roman" w:hAnsi="Times New Roman" w:cs="Times New Roman"/>
          <w:lang w:eastAsia="da-DK"/>
        </w:rPr>
      </w:pPr>
    </w:p>
    <w:p w14:paraId="0339A63F" w14:textId="55AB70F0" w:rsidR="00262AA9" w:rsidRPr="0029272F" w:rsidRDefault="00262AA9" w:rsidP="00262AA9">
      <w:pPr>
        <w:rPr>
          <w:rFonts w:ascii="Times New Roman" w:hAnsi="Times New Roman" w:cs="Times New Roman"/>
          <w:lang w:eastAsia="da-DK"/>
        </w:rPr>
      </w:pPr>
    </w:p>
    <w:p w14:paraId="2D188DEB" w14:textId="22093BFA" w:rsidR="00262AA9" w:rsidRPr="0029272F" w:rsidRDefault="00262AA9" w:rsidP="00262AA9">
      <w:pPr>
        <w:rPr>
          <w:rFonts w:ascii="Times New Roman" w:eastAsia="Times New Roman" w:hAnsi="Times New Roman" w:cs="Times New Roman"/>
          <w:lang w:eastAsia="da-DK"/>
        </w:rPr>
      </w:pPr>
    </w:p>
    <w:p w14:paraId="574EA3DC" w14:textId="56132352" w:rsidR="00262AA9" w:rsidRDefault="00262AA9" w:rsidP="00262AA9">
      <w:pPr>
        <w:tabs>
          <w:tab w:val="left" w:pos="5837"/>
        </w:tabs>
        <w:rPr>
          <w:rFonts w:ascii="Times New Roman" w:hAnsi="Times New Roman" w:cs="Times New Roman"/>
          <w:lang w:eastAsia="da-DK"/>
        </w:rPr>
      </w:pPr>
      <w:r w:rsidRPr="0029272F">
        <w:rPr>
          <w:rFonts w:ascii="Times New Roman" w:hAnsi="Times New Roman" w:cs="Times New Roman"/>
          <w:lang w:eastAsia="da-DK"/>
        </w:rPr>
        <w:tab/>
      </w:r>
    </w:p>
    <w:p w14:paraId="373EF707" w14:textId="05979326" w:rsidR="00FF1970" w:rsidRPr="00FF1970" w:rsidRDefault="00FF1970" w:rsidP="0029272F">
      <w:pPr>
        <w:rPr>
          <w:rFonts w:ascii="Times New Roman" w:hAnsi="Times New Roman" w:cs="Times New Roman"/>
          <w:lang w:eastAsia="da-DK"/>
        </w:rPr>
      </w:pPr>
    </w:p>
    <w:p w14:paraId="22F4D6D9" w14:textId="25E30598" w:rsidR="00FF1970" w:rsidRPr="00FF1970" w:rsidRDefault="00FF1970" w:rsidP="0029272F">
      <w:pPr>
        <w:rPr>
          <w:rFonts w:ascii="Times New Roman" w:hAnsi="Times New Roman" w:cs="Times New Roman"/>
          <w:lang w:eastAsia="da-DK"/>
        </w:rPr>
      </w:pPr>
    </w:p>
    <w:p w14:paraId="115A6BFE" w14:textId="54EDA598" w:rsidR="00FF1970" w:rsidRPr="00FF1970" w:rsidRDefault="00FF1970" w:rsidP="0029272F">
      <w:pPr>
        <w:rPr>
          <w:rFonts w:ascii="Times New Roman" w:hAnsi="Times New Roman" w:cs="Times New Roman"/>
          <w:lang w:eastAsia="da-DK"/>
        </w:rPr>
      </w:pPr>
    </w:p>
    <w:p w14:paraId="3BF6AC82" w14:textId="0144CD79" w:rsidR="00FF1970" w:rsidRPr="00FF1970" w:rsidRDefault="00FF1970" w:rsidP="0029272F">
      <w:pPr>
        <w:rPr>
          <w:rFonts w:ascii="Times New Roman" w:hAnsi="Times New Roman" w:cs="Times New Roman"/>
          <w:lang w:eastAsia="da-DK"/>
        </w:rPr>
      </w:pPr>
    </w:p>
    <w:p w14:paraId="478B510E" w14:textId="46B16579" w:rsidR="00FF1970" w:rsidRPr="00FF1970" w:rsidRDefault="00FF1970" w:rsidP="0029272F">
      <w:pPr>
        <w:rPr>
          <w:rFonts w:ascii="Times New Roman" w:hAnsi="Times New Roman" w:cs="Times New Roman"/>
          <w:lang w:eastAsia="da-DK"/>
        </w:rPr>
      </w:pPr>
    </w:p>
    <w:p w14:paraId="1E8E9AAA" w14:textId="5FD03F14" w:rsidR="00FF1970" w:rsidRPr="00FF1970" w:rsidRDefault="00FF1970" w:rsidP="0029272F">
      <w:pPr>
        <w:rPr>
          <w:rFonts w:ascii="Times New Roman" w:hAnsi="Times New Roman" w:cs="Times New Roman"/>
          <w:lang w:eastAsia="da-DK"/>
        </w:rPr>
      </w:pPr>
    </w:p>
    <w:p w14:paraId="5310BB81" w14:textId="43F62A84" w:rsidR="00FF1970" w:rsidRPr="00FF1970" w:rsidRDefault="00FF1970" w:rsidP="0029272F">
      <w:pPr>
        <w:rPr>
          <w:rFonts w:ascii="Times New Roman" w:hAnsi="Times New Roman" w:cs="Times New Roman"/>
          <w:lang w:eastAsia="da-DK"/>
        </w:rPr>
      </w:pPr>
    </w:p>
    <w:p w14:paraId="55C9DDF2" w14:textId="3C547E82" w:rsidR="00FF1970" w:rsidRPr="00FF1970" w:rsidRDefault="00FF1970" w:rsidP="0029272F">
      <w:pPr>
        <w:rPr>
          <w:rFonts w:ascii="Times New Roman" w:hAnsi="Times New Roman" w:cs="Times New Roman"/>
          <w:lang w:eastAsia="da-DK"/>
        </w:rPr>
      </w:pPr>
    </w:p>
    <w:p w14:paraId="108602CB" w14:textId="0025D6C1" w:rsidR="00FF1970" w:rsidRDefault="00FF1970" w:rsidP="00FF1970">
      <w:pPr>
        <w:rPr>
          <w:rFonts w:ascii="Times New Roman" w:hAnsi="Times New Roman" w:cs="Times New Roman"/>
          <w:lang w:eastAsia="da-DK"/>
        </w:rPr>
      </w:pPr>
    </w:p>
    <w:p w14:paraId="46AC55A6" w14:textId="5C5E893C" w:rsidR="00FF1970" w:rsidRPr="0029272F" w:rsidRDefault="00FF1970" w:rsidP="0029272F">
      <w:pPr>
        <w:tabs>
          <w:tab w:val="left" w:pos="2650"/>
        </w:tabs>
        <w:rPr>
          <w:rFonts w:ascii="Times New Roman" w:hAnsi="Times New Roman" w:cs="Times New Roman"/>
          <w:lang w:eastAsia="da-DK"/>
        </w:rPr>
      </w:pPr>
      <w:r>
        <w:rPr>
          <w:rFonts w:ascii="Times New Roman" w:hAnsi="Times New Roman" w:cs="Times New Roman"/>
          <w:lang w:eastAsia="da-DK"/>
        </w:rPr>
        <w:tab/>
      </w:r>
    </w:p>
    <w:sectPr w:rsidR="00FF1970" w:rsidRPr="0029272F" w:rsidSect="005E46A2"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A7AA" w14:textId="77777777" w:rsidR="00DE2AC4" w:rsidRDefault="00DE2AC4" w:rsidP="000636D4">
      <w:pPr>
        <w:spacing w:after="0" w:line="240" w:lineRule="auto"/>
      </w:pPr>
      <w:r>
        <w:separator/>
      </w:r>
    </w:p>
  </w:endnote>
  <w:endnote w:type="continuationSeparator" w:id="0">
    <w:p w14:paraId="4109B471" w14:textId="77777777" w:rsidR="00DE2AC4" w:rsidRDefault="00DE2AC4" w:rsidP="0006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1903" w14:textId="796A1402" w:rsidR="00D33EEA" w:rsidRPr="005E46A2" w:rsidRDefault="005E46A2">
    <w:pPr>
      <w:pStyle w:val="Sidefod"/>
      <w:rPr>
        <w:sz w:val="18"/>
        <w:szCs w:val="18"/>
      </w:rPr>
    </w:pPr>
    <w:r w:rsidRPr="00D93E48">
      <w:rPr>
        <w:rFonts w:ascii="Times New Roman" w:hAnsi="Times New Roman" w:cs="Times New Roman"/>
        <w:sz w:val="18"/>
        <w:szCs w:val="18"/>
      </w:rPr>
      <w:fldChar w:fldCharType="begin"/>
    </w:r>
    <w:r w:rsidRPr="00D93E48">
      <w:rPr>
        <w:rFonts w:ascii="Times New Roman" w:hAnsi="Times New Roman" w:cs="Times New Roman"/>
        <w:sz w:val="18"/>
        <w:szCs w:val="18"/>
      </w:rPr>
      <w:instrText xml:space="preserve"> FILENAME \* MERGEFORMAT </w:instrText>
    </w:r>
    <w:r w:rsidRPr="00D93E48">
      <w:rPr>
        <w:rFonts w:ascii="Times New Roman" w:hAnsi="Times New Roman" w:cs="Times New Roman"/>
        <w:sz w:val="18"/>
        <w:szCs w:val="18"/>
      </w:rPr>
      <w:fldChar w:fldCharType="separate"/>
    </w:r>
    <w:r w:rsidR="0052646E" w:rsidRPr="00D93E48">
      <w:rPr>
        <w:rFonts w:ascii="Times New Roman" w:hAnsi="Times New Roman" w:cs="Times New Roman"/>
        <w:noProof/>
        <w:sz w:val="18"/>
        <w:szCs w:val="18"/>
      </w:rPr>
      <w:t xml:space="preserve">Politik for udøvelse af stemmerettigheder </w:t>
    </w:r>
    <w:r w:rsidRPr="00D93E48">
      <w:rPr>
        <w:rFonts w:ascii="Times New Roman" w:hAnsi="Times New Roman" w:cs="Times New Roman"/>
        <w:sz w:val="18"/>
        <w:szCs w:val="18"/>
      </w:rPr>
      <w:fldChar w:fldCharType="end"/>
    </w:r>
    <w:r w:rsidRPr="005E46A2">
      <w:rPr>
        <w:sz w:val="18"/>
        <w:szCs w:val="18"/>
      </w:rPr>
      <w:tab/>
    </w:r>
    <w:r w:rsidRPr="005E46A2">
      <w:rPr>
        <w:sz w:val="18"/>
        <w:szCs w:val="18"/>
      </w:rPr>
      <w:fldChar w:fldCharType="begin"/>
    </w:r>
    <w:r w:rsidRPr="005E46A2">
      <w:rPr>
        <w:sz w:val="18"/>
        <w:szCs w:val="18"/>
      </w:rPr>
      <w:instrText xml:space="preserve"> PAGE   \* MERGEFORMAT </w:instrText>
    </w:r>
    <w:r w:rsidRPr="005E46A2">
      <w:rPr>
        <w:sz w:val="18"/>
        <w:szCs w:val="18"/>
      </w:rPr>
      <w:fldChar w:fldCharType="separate"/>
    </w:r>
    <w:r w:rsidRPr="005E46A2">
      <w:rPr>
        <w:noProof/>
        <w:sz w:val="18"/>
        <w:szCs w:val="18"/>
      </w:rPr>
      <w:t>1</w:t>
    </w:r>
    <w:r w:rsidRPr="005E46A2">
      <w:rPr>
        <w:sz w:val="18"/>
        <w:szCs w:val="18"/>
      </w:rPr>
      <w:fldChar w:fldCharType="end"/>
    </w:r>
    <w:r w:rsidR="00262AA9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2B44" w14:textId="77777777" w:rsidR="00DE2AC4" w:rsidRDefault="00DE2AC4" w:rsidP="000636D4">
      <w:pPr>
        <w:spacing w:after="0" w:line="240" w:lineRule="auto"/>
      </w:pPr>
      <w:r>
        <w:separator/>
      </w:r>
    </w:p>
  </w:footnote>
  <w:footnote w:type="continuationSeparator" w:id="0">
    <w:p w14:paraId="16075E1C" w14:textId="77777777" w:rsidR="00DE2AC4" w:rsidRDefault="00DE2AC4" w:rsidP="0006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55D8" w14:textId="471C7524" w:rsidR="005E46A2" w:rsidRDefault="005E46A2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C6D0E4" wp14:editId="400746DE">
          <wp:simplePos x="0" y="0"/>
          <wp:positionH relativeFrom="margin">
            <wp:align>right</wp:align>
          </wp:positionH>
          <wp:positionV relativeFrom="topMargin">
            <wp:posOffset>372745</wp:posOffset>
          </wp:positionV>
          <wp:extent cx="2991600" cy="673200"/>
          <wp:effectExtent l="0" t="0" r="0" b="0"/>
          <wp:wrapThrough wrapText="bothSides">
            <wp:wrapPolygon edited="0">
              <wp:start x="0" y="0"/>
              <wp:lineTo x="0" y="20785"/>
              <wp:lineTo x="21458" y="20785"/>
              <wp:lineTo x="21458" y="0"/>
              <wp:lineTo x="0" y="0"/>
            </wp:wrapPolygon>
          </wp:wrapThrough>
          <wp:docPr id="2" name="Billede 1" descr="Et billede, der indeholder tegning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market-logo-blue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827B" w14:textId="44227568" w:rsidR="006E4854" w:rsidRDefault="005E46A2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EF82F" wp14:editId="2F704255">
          <wp:simplePos x="0" y="0"/>
          <wp:positionH relativeFrom="margin">
            <wp:posOffset>3076575</wp:posOffset>
          </wp:positionH>
          <wp:positionV relativeFrom="topMargin">
            <wp:align>bottom</wp:align>
          </wp:positionV>
          <wp:extent cx="2991600" cy="673200"/>
          <wp:effectExtent l="0" t="0" r="0" b="0"/>
          <wp:wrapThrough wrapText="bothSides">
            <wp:wrapPolygon edited="0">
              <wp:start x="0" y="0"/>
              <wp:lineTo x="0" y="20785"/>
              <wp:lineTo x="21458" y="20785"/>
              <wp:lineTo x="21458" y="0"/>
              <wp:lineTo x="0" y="0"/>
            </wp:wrapPolygon>
          </wp:wrapThrough>
          <wp:docPr id="1" name="Billede 1" descr="Et billede, der indeholder tegning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market-logo-blue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33A"/>
    <w:multiLevelType w:val="hybridMultilevel"/>
    <w:tmpl w:val="D3608F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455D"/>
    <w:multiLevelType w:val="hybridMultilevel"/>
    <w:tmpl w:val="9BB4F162"/>
    <w:lvl w:ilvl="0" w:tplc="A4A01FB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C0579"/>
    <w:multiLevelType w:val="hybridMultilevel"/>
    <w:tmpl w:val="4B08C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13522"/>
    <w:multiLevelType w:val="hybridMultilevel"/>
    <w:tmpl w:val="1D3044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947"/>
    <w:multiLevelType w:val="hybridMultilevel"/>
    <w:tmpl w:val="31BA37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4CCE"/>
    <w:multiLevelType w:val="hybridMultilevel"/>
    <w:tmpl w:val="7898E1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648">
    <w:abstractNumId w:val="2"/>
  </w:num>
  <w:num w:numId="2" w16cid:durableId="1554195803">
    <w:abstractNumId w:val="4"/>
  </w:num>
  <w:num w:numId="3" w16cid:durableId="783501495">
    <w:abstractNumId w:val="5"/>
  </w:num>
  <w:num w:numId="4" w16cid:durableId="1364406080">
    <w:abstractNumId w:val="1"/>
  </w:num>
  <w:num w:numId="5" w16cid:durableId="1382823232">
    <w:abstractNumId w:val="3"/>
  </w:num>
  <w:num w:numId="6" w16cid:durableId="78808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F8"/>
    <w:rsid w:val="000636D4"/>
    <w:rsid w:val="000A75E9"/>
    <w:rsid w:val="000B7FA8"/>
    <w:rsid w:val="000C7257"/>
    <w:rsid w:val="000D7ABC"/>
    <w:rsid w:val="000F2774"/>
    <w:rsid w:val="00105944"/>
    <w:rsid w:val="00130D5A"/>
    <w:rsid w:val="00156F36"/>
    <w:rsid w:val="00170FC6"/>
    <w:rsid w:val="00172253"/>
    <w:rsid w:val="00181171"/>
    <w:rsid w:val="00183627"/>
    <w:rsid w:val="001A05A0"/>
    <w:rsid w:val="001B0E8A"/>
    <w:rsid w:val="001B3102"/>
    <w:rsid w:val="001D524D"/>
    <w:rsid w:val="001E64DF"/>
    <w:rsid w:val="001F07D1"/>
    <w:rsid w:val="001F30A5"/>
    <w:rsid w:val="001F6693"/>
    <w:rsid w:val="00203EDE"/>
    <w:rsid w:val="002236E5"/>
    <w:rsid w:val="00244568"/>
    <w:rsid w:val="00262AA9"/>
    <w:rsid w:val="0026412E"/>
    <w:rsid w:val="0029272F"/>
    <w:rsid w:val="002A28AF"/>
    <w:rsid w:val="002A44D4"/>
    <w:rsid w:val="002C0199"/>
    <w:rsid w:val="002D68C2"/>
    <w:rsid w:val="002E79CD"/>
    <w:rsid w:val="003126B4"/>
    <w:rsid w:val="00357983"/>
    <w:rsid w:val="00363875"/>
    <w:rsid w:val="00373C7D"/>
    <w:rsid w:val="003874E9"/>
    <w:rsid w:val="003948C4"/>
    <w:rsid w:val="00403B0F"/>
    <w:rsid w:val="0041528D"/>
    <w:rsid w:val="0041708A"/>
    <w:rsid w:val="004226CA"/>
    <w:rsid w:val="00422C7E"/>
    <w:rsid w:val="00424E7E"/>
    <w:rsid w:val="00455E22"/>
    <w:rsid w:val="004633A8"/>
    <w:rsid w:val="0049243B"/>
    <w:rsid w:val="004C2B58"/>
    <w:rsid w:val="004C5672"/>
    <w:rsid w:val="004D481E"/>
    <w:rsid w:val="004D70BB"/>
    <w:rsid w:val="004E7455"/>
    <w:rsid w:val="00502B0E"/>
    <w:rsid w:val="00502D03"/>
    <w:rsid w:val="0052646E"/>
    <w:rsid w:val="00526FBE"/>
    <w:rsid w:val="00530D9E"/>
    <w:rsid w:val="00533158"/>
    <w:rsid w:val="00537AE4"/>
    <w:rsid w:val="00561353"/>
    <w:rsid w:val="00570B78"/>
    <w:rsid w:val="00575012"/>
    <w:rsid w:val="005C50A8"/>
    <w:rsid w:val="005C7983"/>
    <w:rsid w:val="005E46A2"/>
    <w:rsid w:val="005E4785"/>
    <w:rsid w:val="005F4E07"/>
    <w:rsid w:val="006113CF"/>
    <w:rsid w:val="00617528"/>
    <w:rsid w:val="00621BDA"/>
    <w:rsid w:val="006914F8"/>
    <w:rsid w:val="00693135"/>
    <w:rsid w:val="00695F53"/>
    <w:rsid w:val="006A663E"/>
    <w:rsid w:val="006A6655"/>
    <w:rsid w:val="006A6E28"/>
    <w:rsid w:val="006B1D80"/>
    <w:rsid w:val="006B424B"/>
    <w:rsid w:val="006C48B4"/>
    <w:rsid w:val="006E140F"/>
    <w:rsid w:val="006E4854"/>
    <w:rsid w:val="00711E60"/>
    <w:rsid w:val="00725507"/>
    <w:rsid w:val="00730E91"/>
    <w:rsid w:val="00736EB9"/>
    <w:rsid w:val="00750658"/>
    <w:rsid w:val="0075530D"/>
    <w:rsid w:val="00762D70"/>
    <w:rsid w:val="00773039"/>
    <w:rsid w:val="00773E9A"/>
    <w:rsid w:val="00775ED5"/>
    <w:rsid w:val="00776FC3"/>
    <w:rsid w:val="007A146B"/>
    <w:rsid w:val="007C0CD8"/>
    <w:rsid w:val="007E0140"/>
    <w:rsid w:val="007F4D7B"/>
    <w:rsid w:val="007F796E"/>
    <w:rsid w:val="00842229"/>
    <w:rsid w:val="00866FB4"/>
    <w:rsid w:val="00880FE2"/>
    <w:rsid w:val="008859FA"/>
    <w:rsid w:val="0088600A"/>
    <w:rsid w:val="00894743"/>
    <w:rsid w:val="008B4C5A"/>
    <w:rsid w:val="008D6154"/>
    <w:rsid w:val="008E3F49"/>
    <w:rsid w:val="008E6967"/>
    <w:rsid w:val="0091037E"/>
    <w:rsid w:val="00946B1F"/>
    <w:rsid w:val="00956793"/>
    <w:rsid w:val="00960391"/>
    <w:rsid w:val="00965D91"/>
    <w:rsid w:val="00984DFB"/>
    <w:rsid w:val="009B6686"/>
    <w:rsid w:val="009C0E7B"/>
    <w:rsid w:val="009E0C3F"/>
    <w:rsid w:val="009E60A3"/>
    <w:rsid w:val="009F27A0"/>
    <w:rsid w:val="00A336AB"/>
    <w:rsid w:val="00A33D6A"/>
    <w:rsid w:val="00A47BD3"/>
    <w:rsid w:val="00A607B6"/>
    <w:rsid w:val="00A75EDE"/>
    <w:rsid w:val="00A84195"/>
    <w:rsid w:val="00AE29D2"/>
    <w:rsid w:val="00B75AC3"/>
    <w:rsid w:val="00B77F20"/>
    <w:rsid w:val="00B81A1C"/>
    <w:rsid w:val="00BA0559"/>
    <w:rsid w:val="00BB25B6"/>
    <w:rsid w:val="00BE0900"/>
    <w:rsid w:val="00BE3EA7"/>
    <w:rsid w:val="00C05843"/>
    <w:rsid w:val="00C1016C"/>
    <w:rsid w:val="00C34861"/>
    <w:rsid w:val="00C41DDC"/>
    <w:rsid w:val="00C72A46"/>
    <w:rsid w:val="00C772A4"/>
    <w:rsid w:val="00C810BA"/>
    <w:rsid w:val="00C81680"/>
    <w:rsid w:val="00C81F6C"/>
    <w:rsid w:val="00C86DBD"/>
    <w:rsid w:val="00CB6C12"/>
    <w:rsid w:val="00CD29DD"/>
    <w:rsid w:val="00CD5424"/>
    <w:rsid w:val="00CE01B4"/>
    <w:rsid w:val="00CE2976"/>
    <w:rsid w:val="00D22716"/>
    <w:rsid w:val="00D33EEA"/>
    <w:rsid w:val="00D45111"/>
    <w:rsid w:val="00D46048"/>
    <w:rsid w:val="00D57C1D"/>
    <w:rsid w:val="00D90D84"/>
    <w:rsid w:val="00D9374F"/>
    <w:rsid w:val="00D93E48"/>
    <w:rsid w:val="00DA799A"/>
    <w:rsid w:val="00DC2CB5"/>
    <w:rsid w:val="00DC31A9"/>
    <w:rsid w:val="00DE2AC4"/>
    <w:rsid w:val="00E13DE4"/>
    <w:rsid w:val="00E26E8D"/>
    <w:rsid w:val="00E62FD0"/>
    <w:rsid w:val="00E70ED4"/>
    <w:rsid w:val="00E93FB3"/>
    <w:rsid w:val="00EC2641"/>
    <w:rsid w:val="00ED0C4A"/>
    <w:rsid w:val="00EE10E1"/>
    <w:rsid w:val="00F459A4"/>
    <w:rsid w:val="00F45E05"/>
    <w:rsid w:val="00F46C6B"/>
    <w:rsid w:val="00F51617"/>
    <w:rsid w:val="00F7083B"/>
    <w:rsid w:val="00F7561C"/>
    <w:rsid w:val="00F91DAE"/>
    <w:rsid w:val="00FD663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5B141"/>
  <w15:docId w15:val="{893D953C-BBE6-419C-B93A-D7A427FE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74"/>
  </w:style>
  <w:style w:type="paragraph" w:styleId="Overskrift1">
    <w:name w:val="heading 1"/>
    <w:basedOn w:val="Normal"/>
    <w:next w:val="Normal"/>
    <w:link w:val="Overskrift1Tegn"/>
    <w:uiPriority w:val="9"/>
    <w:qFormat/>
    <w:rsid w:val="004C2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3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3F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46B1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63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36D4"/>
  </w:style>
  <w:style w:type="paragraph" w:styleId="Sidefod">
    <w:name w:val="footer"/>
    <w:basedOn w:val="Normal"/>
    <w:link w:val="SidefodTegn"/>
    <w:uiPriority w:val="99"/>
    <w:unhideWhenUsed/>
    <w:rsid w:val="00063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36D4"/>
  </w:style>
  <w:style w:type="character" w:customStyle="1" w:styleId="Overskrift2Tegn">
    <w:name w:val="Overskrift 2 Tegn"/>
    <w:basedOn w:val="Standardskrifttypeiafsnit"/>
    <w:link w:val="Overskrift2"/>
    <w:uiPriority w:val="9"/>
    <w:rsid w:val="00E93F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93F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C2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4C2B58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4C2B5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4C2B58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4C2B5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6FBE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6113C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9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8D6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F006-B2B1-49DE-9326-958F1321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janahlberg</dc:creator>
  <cp:lastModifiedBy>Nadja Molin</cp:lastModifiedBy>
  <cp:revision>8</cp:revision>
  <cp:lastPrinted>2021-05-26T08:35:00Z</cp:lastPrinted>
  <dcterms:created xsi:type="dcterms:W3CDTF">2025-06-11T10:28:00Z</dcterms:created>
  <dcterms:modified xsi:type="dcterms:W3CDTF">2026-06-22T14:19:00Z</dcterms:modified>
</cp:coreProperties>
</file>